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D4" w:rsidRPr="00A3345F" w:rsidRDefault="00215FD4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Д/С №41 «Росинка»</w:t>
      </w:r>
    </w:p>
    <w:p w:rsidR="00215FD4" w:rsidRDefault="00215FD4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FD4" w:rsidRPr="00A3345F" w:rsidRDefault="00215FD4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Согласовано:    Утверждаю:</w:t>
      </w:r>
    </w:p>
    <w:p w:rsidR="00A3345F" w:rsidRDefault="00215FD4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зав. по УВР                                                        Заведующая МБДОУ</w:t>
      </w:r>
    </w:p>
    <w:p w:rsidR="00215FD4" w:rsidRPr="00A3345F" w:rsidRDefault="00A3345F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А.П. Григорьева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В.Т.Кулянина</w:t>
      </w:r>
      <w:proofErr w:type="spellEnd"/>
    </w:p>
    <w:p w:rsidR="00215FD4" w:rsidRPr="00A3345F" w:rsidRDefault="00215FD4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FD4" w:rsidRDefault="00215FD4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15FD4" w:rsidRDefault="00215FD4" w:rsidP="0021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15FD4" w:rsidRDefault="00215FD4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215FD4" w:rsidRDefault="00215FD4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15FD4" w:rsidRDefault="00215FD4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15FD4" w:rsidRPr="00F0126F" w:rsidRDefault="00F0126F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215FD4" w:rsidRPr="00F012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Скоро в школу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215FD4" w:rsidRPr="00F0126F" w:rsidRDefault="00215FD4" w:rsidP="00A3345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ru-RU"/>
        </w:rPr>
      </w:pPr>
    </w:p>
    <w:p w:rsidR="00215FD4" w:rsidRDefault="00215FD4" w:rsidP="00A3345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F0126F" w:rsidRDefault="00215FD4" w:rsidP="00A3345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F0126F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F01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сентябрь- май 2019-2020 учебного года</w:t>
      </w:r>
    </w:p>
    <w:p w:rsidR="00215FD4" w:rsidRPr="00F0126F" w:rsidRDefault="00215FD4" w:rsidP="00A33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26F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Вид проекта:</w:t>
      </w:r>
      <w:r w:rsidRPr="00F01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познавательно – творческий</w:t>
      </w:r>
    </w:p>
    <w:p w:rsidR="00215FD4" w:rsidRPr="00F0126F" w:rsidRDefault="00F0126F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Подготовительная группа 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«ДЕЛЬФИНЕНОК»</w:t>
      </w:r>
    </w:p>
    <w:p w:rsidR="006B728D" w:rsidRDefault="006B728D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A3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FD4" w:rsidRPr="00F0126F" w:rsidRDefault="00F0126F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 ВЛАСЕВСКАЯ НАДЕЖДА АЛЕКСЕЕВНА</w:t>
      </w:r>
    </w:p>
    <w:p w:rsidR="00F0126F" w:rsidRDefault="00F0126F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ысшая квалификационная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F0126F" w:rsidRDefault="00F0126F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отличник образования Р.С (Я)</w:t>
      </w:r>
    </w:p>
    <w:p w:rsidR="006B728D" w:rsidRDefault="006B728D" w:rsidP="000C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Default="006B728D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B12" w:rsidRDefault="000C0B12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B12" w:rsidRDefault="000C0B12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8D" w:rsidRPr="00F0126F" w:rsidRDefault="006B728D" w:rsidP="006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г. ЯКУТСК</w:t>
      </w:r>
    </w:p>
    <w:p w:rsidR="00F0126F" w:rsidRPr="00F0126F" w:rsidRDefault="00F0126F" w:rsidP="0004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28D" w:rsidRPr="006B728D" w:rsidRDefault="006B728D" w:rsidP="006B72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формировать положительное представление к школе и к школьной жизни у старших дошкольников и родителей.</w:t>
      </w:r>
    </w:p>
    <w:p w:rsidR="00042B67" w:rsidRP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ДОУ, дети подготовительной группы, родители, учитель начальных классов.</w:t>
      </w:r>
    </w:p>
    <w:p w:rsid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проблемы:</w:t>
      </w:r>
    </w:p>
    <w:p w:rsidR="00042B67" w:rsidRP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Недостаточность знаний родителей и детей об обучении в школе.</w:t>
      </w:r>
    </w:p>
    <w:p w:rsidR="00042B67" w:rsidRP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Небольшой уровень готовности детей к обучению в школе.</w:t>
      </w:r>
    </w:p>
    <w:p w:rsidR="00042B67" w:rsidRP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Незаконченный психологический портрет реального первоклассника.</w:t>
      </w:r>
    </w:p>
    <w:p w:rsidR="00042B67" w:rsidRPr="006B728D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28D" w:rsidRDefault="00042B67" w:rsidP="006B728D">
      <w:pPr>
        <w:pStyle w:val="a3"/>
        <w:numPr>
          <w:ilvl w:val="0"/>
          <w:numId w:val="2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мотивации учения и интерес</w:t>
      </w:r>
      <w:r w:rsid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самому процессу обучения;</w:t>
      </w:r>
    </w:p>
    <w:p w:rsidR="006B728D" w:rsidRDefault="00042B67" w:rsidP="006B728D">
      <w:pPr>
        <w:pStyle w:val="a3"/>
        <w:numPr>
          <w:ilvl w:val="0"/>
          <w:numId w:val="2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предметно-развивающей среды для </w:t>
      </w:r>
      <w:r w:rsid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детей со школой;</w:t>
      </w:r>
    </w:p>
    <w:p w:rsidR="006B728D" w:rsidRDefault="00042B67" w:rsidP="006B728D">
      <w:pPr>
        <w:pStyle w:val="a3"/>
        <w:numPr>
          <w:ilvl w:val="0"/>
          <w:numId w:val="2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взаимопониман</w:t>
      </w:r>
      <w:r w:rsid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дружелюбия;</w:t>
      </w:r>
    </w:p>
    <w:p w:rsidR="006B728D" w:rsidRDefault="00042B67" w:rsidP="006B728D">
      <w:pPr>
        <w:pStyle w:val="a3"/>
        <w:numPr>
          <w:ilvl w:val="0"/>
          <w:numId w:val="2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чувства тревоги и сомнения у дошкольн</w:t>
      </w:r>
      <w:r w:rsid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перед встречей со школой;</w:t>
      </w:r>
    </w:p>
    <w:p w:rsidR="00042B67" w:rsidRPr="006B728D" w:rsidRDefault="00042B67" w:rsidP="006B728D">
      <w:pPr>
        <w:pStyle w:val="a3"/>
        <w:numPr>
          <w:ilvl w:val="0"/>
          <w:numId w:val="2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родительской компетентности в вопросах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со взрослыми и сверстниками, увеличение объема интеллектуальной нагрузки).</w:t>
      </w:r>
    </w:p>
    <w:p w:rsidR="006B728D" w:rsidRDefault="00042B67" w:rsidP="006B72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ревность, зависть, досаду) может надолго потерять интерес к учебе. Причин для подобных эмоций школа предоставляет предостаточно: неудачи на</w:t>
      </w:r>
      <w:r w:rsidRPr="00042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042B67" w:rsidRPr="006B728D" w:rsidRDefault="006B728D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 подчеркивает необходимость воспитания положительного отношения к школе, как условие успешного обучения в дальнейшем (Я. А. Коменский, Дж. Локк,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Ж. Руссо, И. Г. Песталоцци,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Добролюбов</w:t>
      </w:r>
      <w:proofErr w:type="gramStart"/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spellEnd"/>
      <w:proofErr w:type="gramEnd"/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Д. Ушинский, А. С. Симонович, Е. И. </w:t>
      </w:r>
      <w:proofErr w:type="spellStart"/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А.С.</w:t>
      </w:r>
      <w:r w:rsidR="00042B67"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Макаренко). Да и 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теоретический анализ литературы и данные практики убедили нас в проведении целенаправленной работы по воспитанию положительного отношения к школе у детей подготовительной группы с помощью разнообразных форм и 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все это может быть отражено именно в долгосрочном проекте </w:t>
      </w:r>
      <w:r w:rsid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школу». 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будет полезен в работе воспитателей подготовительных групп, а также родителей, с целью повышения родительской компетентности в вопросах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детей.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Выполнение проекта:</w:t>
      </w:r>
    </w:p>
    <w:p w:rsidR="00042B67" w:rsidRPr="006B728D" w:rsidRDefault="00042B67" w:rsidP="006B72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5C14B3" w:rsidRDefault="00042B67" w:rsidP="005C14B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в группе необходимый материал для познавательной и продуктивной деятельности (работа кружка «Грамотей-ка», разработка конспектов непосредственно образовательной деятельности, бесед и т.д.);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подготовить домашнее задание для родителей, собрать необходимую информацию и оформить её;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помощь со стороны родителей в подборе литературы и настольно – 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печатных игр на школьную тематику;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сотрудничество со школьной библиотекой и учителями начальных классов.</w:t>
      </w:r>
      <w:proofErr w:type="gramEnd"/>
    </w:p>
    <w:p w:rsidR="00042B67" w:rsidRPr="005C14B3" w:rsidRDefault="00042B67" w:rsidP="005C14B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Основной этап. Реализация проекта:</w:t>
      </w:r>
    </w:p>
    <w:p w:rsidR="00042B67" w:rsidRPr="00BC7EEE" w:rsidRDefault="00042B67" w:rsidP="00BC7EEE">
      <w:p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проекта психолог проводит обследование детей.</w:t>
      </w:r>
    </w:p>
    <w:p w:rsidR="00042B67" w:rsidRPr="00BC7EEE" w:rsidRDefault="00042B67" w:rsidP="00BC7EE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обследования: индивидуальная </w:t>
      </w:r>
    </w:p>
    <w:p w:rsidR="00042B67" w:rsidRPr="00BC7EEE" w:rsidRDefault="00A3345F" w:rsidP="00BC7EE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ходе реализации проекта</w:t>
      </w:r>
      <w:r w:rsidR="00042B67" w:rsidRPr="00BC7E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решаются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следующие задачи</w:t>
      </w:r>
      <w:r w:rsidR="00042B67" w:rsidRPr="00BC7E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042B67" w:rsidRPr="00BC7EEE" w:rsidRDefault="00042B67" w:rsidP="00A3345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 образовательной деятельности с детьми.</w:t>
      </w:r>
    </w:p>
    <w:p w:rsidR="00042B67" w:rsidRPr="00BC7EEE" w:rsidRDefault="00042B67" w:rsidP="00A3345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Совместной деятельности ребенка с взрослыми.</w:t>
      </w:r>
    </w:p>
    <w:p w:rsidR="00042B67" w:rsidRPr="00BC7EEE" w:rsidRDefault="00A3345F" w:rsidP="00A3345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Самостоятельной</w:t>
      </w:r>
      <w:r w:rsidR="00042B67"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детей.</w:t>
      </w:r>
    </w:p>
    <w:p w:rsidR="00042B67" w:rsidRPr="00BC7EEE" w:rsidRDefault="009D22FC" w:rsidP="00A3345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3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="00042B67"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 </w:t>
      </w:r>
    </w:p>
    <w:p w:rsidR="00042B67" w:rsidRPr="00BC7EEE" w:rsidRDefault="00A3345F" w:rsidP="00BC7EEE">
      <w:p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14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="00042B67" w:rsidRPr="00BC7E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042B67" w:rsidRPr="00BC7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Непосредственно образовательная деятельность с детьми:</w:t>
      </w:r>
    </w:p>
    <w:p w:rsidR="00042B67" w:rsidRPr="00BC7EEE" w:rsidRDefault="00BC7EEE" w:rsidP="009D22FC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</w:t>
      </w:r>
      <w:r w:rsidR="0032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C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</w:t>
      </w:r>
      <w:r w:rsidR="0032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7EEE" w:rsidRDefault="00BC7EEE" w:rsidP="00955DA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общеобразовательную школу» (посещение музея, знакомство с учителем, просмотр презентаций, и</w:t>
      </w:r>
      <w:r w:rsid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деятельность)</w:t>
      </w:r>
    </w:p>
    <w:p w:rsidR="00042B67" w:rsidRPr="00955DAC" w:rsidRDefault="00BC7EEE" w:rsidP="00BC7EE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школа?», «Школьные профессии» и т.д.</w:t>
      </w:r>
    </w:p>
    <w:p w:rsidR="00042B67" w:rsidRPr="00955DAC" w:rsidRDefault="00BC7EEE" w:rsidP="00BC7EE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НОД</w:t>
      </w:r>
      <w:r w:rsidR="003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экспери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ментально-исследовательской деятельности в подготовительной группе «Скоро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колу нам шагать – что там будем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изучать?»</w:t>
      </w:r>
    </w:p>
    <w:p w:rsidR="00042B67" w:rsidRPr="00BC7EEE" w:rsidRDefault="00BC7EEE" w:rsidP="00BC7EE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7E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Речевое развитие</w:t>
      </w:r>
    </w:p>
    <w:p w:rsidR="003271B9" w:rsidRDefault="00042B67" w:rsidP="005C14B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Беседы: 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я хочу учиться в школе!» (монологи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ческий рассказ),                             - </w:t>
      </w:r>
      <w:r w:rsidR="003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произведений</w:t>
      </w:r>
    </w:p>
    <w:p w:rsidR="005C14B3" w:rsidRDefault="003271B9" w:rsidP="005C14B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«Школьная форма», «Какие предметы помощники в школе?»,</w:t>
      </w:r>
    </w:p>
    <w:p w:rsidR="005C14B3" w:rsidRDefault="005C14B3" w:rsidP="005C14B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042B67" w:rsidRDefault="00042B67" w:rsidP="005C14B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«Каким будет мой первый день в школе?» (фантазийный рассказ)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Дидактические игры на развитие речи и т.д.</w:t>
      </w:r>
    </w:p>
    <w:p w:rsidR="005C14B3" w:rsidRPr="008F6C5E" w:rsidRDefault="003271B9" w:rsidP="008F6C5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71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Художественно-эстетическое развитие: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«Лепим буквы», «Мы школьники!»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Рисование: «Я в школе!» (диагностическое, в начале и конце проекта)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«Кем я хочу быть!», «Мой будущий портфель»</w:t>
      </w:r>
    </w:p>
    <w:p w:rsidR="005C14B3" w:rsidRDefault="008F6C5E" w:rsidP="008F6C5E">
      <w:p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3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C5E" w:rsidRDefault="008F6C5E" w:rsidP="008F6C5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-</w:t>
      </w:r>
      <w:r w:rsidR="005C14B3" w:rsidRPr="005C14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Конструирование:</w:t>
      </w:r>
      <w:r w:rsidR="005C14B3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«Закладки для книг», «Книжки – малышки», «Тетради», «Стаканчики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принадлежносте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линейка, ручка, ластик)</w:t>
      </w:r>
    </w:p>
    <w:p w:rsidR="003271B9" w:rsidRPr="008F6C5E" w:rsidRDefault="003271B9" w:rsidP="008F6C5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71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Социально-коммуникативное развитие</w:t>
      </w:r>
      <w:r w:rsidR="00042B67" w:rsidRPr="003271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271B9" w:rsidRDefault="009D22FC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такие первоклассники?», экскурсия в школу, в библиотеку,</w:t>
      </w:r>
    </w:p>
    <w:p w:rsidR="003271B9" w:rsidRDefault="003271B9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обучений «Начало мудрости» (анализ и заучивание пословиц, рассказов, сказок, притч),</w:t>
      </w:r>
    </w:p>
    <w:p w:rsidR="00042B67" w:rsidRPr="00955DAC" w:rsidRDefault="003271B9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понятиями «честность, трудолюбие, ответственность, учение, милосердие» и т.д.</w:t>
      </w:r>
    </w:p>
    <w:p w:rsidR="00042B67" w:rsidRPr="00955DAC" w:rsidRDefault="00042B67" w:rsidP="003271B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B67" w:rsidRPr="004175BE" w:rsidRDefault="004175BE" w:rsidP="00955DA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75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Формирование математических представлений:</w:t>
      </w:r>
    </w:p>
    <w:p w:rsidR="009D22FC" w:rsidRPr="005C14B3" w:rsidRDefault="004175BE" w:rsidP="005C14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сложение и вычитание- владеть простыми приемами измерения, чертить прямые отрезки по линейке в разном направлении-счет до 10 и называть число в обратном поряд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знать состав  первого пятка,                                                                                                                                  -знать цифры, знаки ;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текущий месяц, дни недели-выделять признаки предметов по величине, форме и цвету-иметь представления о форме, длине, и массе предметов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-м</w:t>
      </w:r>
      <w:r w:rsidR="009D22FC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атематическая викторина (скороговорки и пословицы о цифрах,</w:t>
      </w:r>
      <w:r w:rsidR="009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замысловатые вопросы)</w:t>
      </w:r>
    </w:p>
    <w:p w:rsidR="00042B67" w:rsidRPr="009D22FC" w:rsidRDefault="00A3345F" w:rsidP="00955DA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042B67" w:rsidRPr="009D2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042B67" w:rsidRPr="009D2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Совместная деятельность ребенка с взрослыми</w:t>
      </w:r>
    </w:p>
    <w:p w:rsidR="00042B67" w:rsidRPr="00955DAC" w:rsidRDefault="004175BE" w:rsidP="004175B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 «Я в школе!», «Моя первая учительница!», «Каким я буду первоклассником?»; </w:t>
      </w:r>
    </w:p>
    <w:p w:rsidR="00042B67" w:rsidRPr="00955DAC" w:rsidRDefault="004175BE" w:rsidP="004175B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«Школьная форма», «Какие предметы помощники в школе?»,</w:t>
      </w:r>
    </w:p>
    <w:p w:rsidR="00042B67" w:rsidRPr="00955DAC" w:rsidRDefault="004175BE" w:rsidP="004175B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хочу играть!», «Правила поведения со сверстниками», «Школа прошлого и настоящего»</w:t>
      </w:r>
    </w:p>
    <w:p w:rsidR="00042B67" w:rsidRPr="00042B67" w:rsidRDefault="008F6C5E" w:rsidP="00955DA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на школьную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ьтимедийные презентации о школе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 загадок и ребусов о школе </w:t>
      </w:r>
      <w:r w:rsidR="00042B67"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2B67" w:rsidRPr="009D22FC" w:rsidRDefault="00A3345F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</w:t>
      </w:r>
      <w:r w:rsidR="00042B67" w:rsidRPr="009D2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42B67" w:rsidRPr="009D2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Самостоятельная деятельность детей</w:t>
      </w:r>
    </w:p>
    <w:p w:rsidR="005C14B3" w:rsidRPr="00955DAC" w:rsidRDefault="00042B67" w:rsidP="008F6C5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Сюжетно ролевая игра «Школьная жизнь», «Школьная библиотека», 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физкультуры»,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 математики» (рисования…)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Режиссерские игры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Школьная переменка», «Наш класс»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Художественное творчество на тему, персональные выставки.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одвижные игры: 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скорее соберет портфель», 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5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 переменка»</w:t>
      </w:r>
    </w:p>
    <w:p w:rsidR="009D22FC" w:rsidRDefault="00A3345F" w:rsidP="009D22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955DAC" w:rsidRPr="009D2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55DAC" w:rsidRPr="009D2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</w:t>
      </w:r>
      <w:r w:rsidR="00042B67" w:rsidRPr="009D2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абота с родителями</w:t>
      </w:r>
      <w:r w:rsidR="009D22FC" w:rsidRPr="009D2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9D22FC" w:rsidRPr="009D22FC" w:rsidRDefault="009D22FC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 «Готовность к школе родителей и детей!»</w:t>
      </w:r>
    </w:p>
    <w:p w:rsidR="009D22FC" w:rsidRPr="009D22FC" w:rsidRDefault="009D22FC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Консультации психолога и логопеда по подготовке к школе.</w:t>
      </w:r>
    </w:p>
    <w:p w:rsidR="009D22FC" w:rsidRPr="009D22FC" w:rsidRDefault="00E421E9" w:rsidP="009D22FC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D22FC" w:rsidRPr="009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 с детьми</w:t>
      </w:r>
    </w:p>
    <w:p w:rsidR="00042B67" w:rsidRPr="00042B67" w:rsidRDefault="00042B67" w:rsidP="00042B6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с учителем - Презен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 «Как подготовить ребенка к школьному обучению?»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Выступление психолога о психологической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ребенка к школе;</w:t>
      </w:r>
      <w:r w:rsidR="008F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социального педагога о социальной готовности дошкольника к обучению в школе</w:t>
      </w:r>
      <w:proofErr w:type="gramStart"/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042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для родителей фотовыставку – отчёт: «Мы хотим в школу!», где можно увидеть проделанную работу по проекту.</w:t>
      </w:r>
    </w:p>
    <w:p w:rsidR="00042B67" w:rsidRPr="00042B67" w:rsidRDefault="00042B67" w:rsidP="00042B6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Заключительный этап.</w:t>
      </w:r>
    </w:p>
    <w:p w:rsidR="009D22FC" w:rsidRDefault="00042B67" w:rsidP="00955DA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22F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Презентация проекта на сайте д/с;</w:t>
      </w:r>
    </w:p>
    <w:p w:rsidR="000A7265" w:rsidRPr="009D22FC" w:rsidRDefault="00955DAC" w:rsidP="00955DA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«Психологическая готовность ребенка к школе!»</w:t>
      </w:r>
      <w:r w:rsidR="000A7265" w:rsidRPr="009D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0A7265" w:rsidRPr="000A7265" w:rsidRDefault="000A7265" w:rsidP="000A7265">
      <w:pPr>
        <w:pStyle w:val="a3"/>
        <w:numPr>
          <w:ilvl w:val="0"/>
          <w:numId w:val="27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слушать и выполнять графический диктант</w:t>
      </w:r>
    </w:p>
    <w:p w:rsidR="000A7265" w:rsidRDefault="000A7265" w:rsidP="000A7265">
      <w:pPr>
        <w:pStyle w:val="a3"/>
        <w:numPr>
          <w:ilvl w:val="0"/>
          <w:numId w:val="27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отказаться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своего желания перед лицом необходимости (иерархия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свое хочу</w:t>
      </w:r>
    </w:p>
    <w:p w:rsidR="00955DAC" w:rsidRPr="000A7265" w:rsidRDefault="00955DAC" w:rsidP="000A7265">
      <w:pPr>
        <w:pStyle w:val="a3"/>
        <w:numPr>
          <w:ilvl w:val="0"/>
          <w:numId w:val="27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Памятка «Социальная готовность ребенка к школе»</w:t>
      </w:r>
    </w:p>
    <w:p w:rsidR="000A7265" w:rsidRDefault="000A7265" w:rsidP="000A7265">
      <w:pPr>
        <w:pStyle w:val="a3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С.П.Б</w:t>
      </w:r>
      <w:r w:rsidRPr="000A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7265" w:rsidRDefault="000A7265" w:rsidP="000A7265">
      <w:pPr>
        <w:pStyle w:val="a3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ФИО свое, родителей и других членов семьи.</w:t>
      </w:r>
    </w:p>
    <w:p w:rsidR="000A7265" w:rsidRPr="000A7265" w:rsidRDefault="000A7265" w:rsidP="000A7265">
      <w:pPr>
        <w:pStyle w:val="a3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 место  жительств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страна,город</w:t>
      </w:r>
      <w:r w:rsid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домашний адрес</w:t>
      </w:r>
      <w:r w:rsidR="00E4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C7EEE" w:rsidRDefault="00955DAC" w:rsidP="00BC7EEE">
      <w:pPr>
        <w:pStyle w:val="a3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привить любовь к книге?»</w:t>
      </w:r>
    </w:p>
    <w:p w:rsidR="00955DAC" w:rsidRPr="00955DAC" w:rsidRDefault="00955DAC" w:rsidP="009D22FC">
      <w:pPr>
        <w:pStyle w:val="a3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«Компьютер: польза или вред?» и т.д.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Консультация логопеда и дефектолога</w:t>
      </w:r>
    </w:p>
    <w:p w:rsidR="00955DAC" w:rsidRPr="00BC7EEE" w:rsidRDefault="00955DAC" w:rsidP="009D22FC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Наглядная информация</w:t>
      </w:r>
    </w:p>
    <w:p w:rsidR="00955DAC" w:rsidRPr="00955DAC" w:rsidRDefault="00955DAC" w:rsidP="009D22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Папка «Скоро в школу?», «Модель выпускника!»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Папка «Развивающие игры по развитию речи»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Памятка «Что должен знать и уметь ребёнок 6-7 лет!»</w:t>
      </w: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ребенка к обучению в школе.</w:t>
      </w:r>
    </w:p>
    <w:p w:rsidR="00955DAC" w:rsidRPr="00955DAC" w:rsidRDefault="00955DAC" w:rsidP="00BC7EE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проекта провести психологом повторное обследование детей. Форма обследования та же: индивидуальная, групповая.</w:t>
      </w:r>
    </w:p>
    <w:p w:rsidR="00042B67" w:rsidRPr="00BC7EEE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042B67" w:rsidRPr="00BC7EEE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мотивационной готовности к школе;</w:t>
      </w: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повышение родительской компетентности в вопросах </w:t>
      </w:r>
      <w:proofErr w:type="spellStart"/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подготовки;</w:t>
      </w:r>
      <w:proofErr w:type="gramStart"/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течение адаптационного школьного периода.</w:t>
      </w:r>
    </w:p>
    <w:p w:rsidR="00042B67" w:rsidRPr="00BC7EEE" w:rsidRDefault="00042B67" w:rsidP="00042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DAC" w:rsidRPr="00042B67" w:rsidRDefault="00955DAC" w:rsidP="00042B6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E421E9" w:rsidRDefault="00E421E9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9D22FC" w:rsidRDefault="009D22F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D81346" w:rsidRPr="00D81346" w:rsidRDefault="00955DAC" w:rsidP="00D81346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lastRenderedPageBreak/>
        <w:t>Проект по театрализован</w:t>
      </w:r>
      <w:r w:rsidR="00D81346" w:rsidRPr="00D81346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ной деятельности</w:t>
      </w:r>
      <w:r w:rsidR="00D81346" w:rsidRPr="00D81346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>«Мы играем в театр» </w:t>
      </w:r>
      <w:r w:rsidR="00D81346" w:rsidRPr="00D81346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>(подготовительная группа)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Аннотация к проекту: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Данный проект «Мы играем в театр» предназначен для детей старшего дошкольного возраста 6-7 лет.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 проекте подобраны разные виды театров: конусный театр, кукольный театр, настольный театр, театр с переодеванием и масок, театр на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фланелеграфе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проекте использованы технологии, яркая современная наглядность, комплексно – тематическое планирование, различные виды театров для детей старшего дошкольного возраста.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Этот проект поможет детям совершить увлекательное путешествие в волшебный мир театра. Преодолеть робость, неуверенность в себе, застенчивость. Таким образом, театр помогает ребёнку развиваться всесторонне.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Паспорт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Участники проекта: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Дети подготовительной группы, воспитатель, родители воспитанников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Возраст детей: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-возраст детей 6-7 лет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Вид проекта: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практико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ориентированный, групповой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Продолжительность: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-долгосрочный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Результат: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-презентация проекта на педагогическом совете.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Актуальность проекта: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«Недаром дети любят сказку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едь сказка тем и хороша,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Что в ней счастливую развязку,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Уже предчувствует душа.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 на любые испытанья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Согласны храбрые сердца,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нетерпеливом ожиданье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Благополучного конца…»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 Валентин Берестов)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наше время дети не страдают от недостатка информации. И основным носителями являются для дошкольников детский сад и семья. В детском саду ребёнок находится в состоянии постоянных открытий в самых разных областях: изобразительное искусство, музыка и многое другое.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Маленькие первооткрыватели в постоянном поиске неизвестного. Ими движет интерес и бесконечное любопытство.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Наша задача – направить интерес ребёнка в нужное русло, открыть перед ним, возможность развиваться духовно и умственно.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Детский театр, благодаря своему огромному эмоциональному воздействию на детскую душу, способен взять на себя задачи развития: чувство - эмоции, памяти, фантазию, сообразительность и находчивость, расширение кругозора, доброту и жалость, смелость.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Театр – это всегда праздник для ребёнка, яркие незабываемые впечатления.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Выражение «Сказочный мир детства» - не пустые слова. В жизни ребёнка с самого его рождения присутствует сказка со своими добрыми героями.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Разве взрослый поверит, что курочка может снести золотое яичко, или будет мечтать о 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волшебной палочке, которая решит все проблемы? Конечно, нет.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ребёнок убеждён, что стоит взмахнуть волшебной палочкой, и случится чудо.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 верят в чудеса и в то, что где-то на земле есть необыкновенная сказочная страна, в которой птицы, звери могут говорить друг с другом и жить в дружбе. И эта страна существует, и называется она Театр!!!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Сказочный мир театра – страна реальных фантазий и доброй сказки, игра вымысла и реальности, красок и света, слов, музыки и загадочных звуков.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Театр – это благодатная почва для творчества, всем желающим принять участие в этом действие найдётся занятие по вкусу.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театре играть без эмоций никак нельзя. Вот почему одно и то же стихотворение в одно время будет рассказано ребёнком выразительно и артистично, а другое – вяло и монотонно.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«Эмоции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энергетизируют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организуют восприятие, мышление и действия»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заучивании роли ребёнок пытается мимикой, выразительной речью и движениями передать настроение героя сказки.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Здесь и происходит знакомство ребёнка с различными эмоциями: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Интерес, удивление, страх, горе, гнев, стыд.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Театральное творчество оказывает на детей эмоциональное развитие, когда он играет роль, общаясь со сверстниками, или сидит в зрительном зале.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Каждый раз, уходя из театра, любой ребёнок уносит с собой пусть небольшое, но открытие.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Слова, сказанные К.С.Станиславским о творчестве в театре, можно отнести и к детскому театру, так как в них заключена суть основы и успеха любого театра: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«Творческая работа над ролью и над превращением словестного произведения драматурга в сценическую быль всё от начала до конца, протекает при участии воображения»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Театр является для ребёнка неисчерпаемым источником развития реальных чувств и фантазий.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Ребёнок постоянно играет, постигая в игре мир и самого себя. В театре ребёнок невольно попадает в такие ситуации, выход из которых требует некоторой сообразительности. Такие моменты возникают нечасто и только в том случае, если взрослые и дети на равных принимают участие в игре, называемом театром.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детском театре на фоне активного эмоционального развития существуют и гармонично дополняют друг друга ещё два направления в воспитании: развитии интеллекта у ребёнка и привитие ему социально – нравственных качеств.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театр приходят самые разные дети. Поведение некоторых из них можно характеризовать как скованно, стеснительное, робкое, нерешительное.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Одни дети остаются такими ненадолго, их скованность связана с новой обстановкой, в которую они попали: новые лица, незнакомые предметы.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Выступление перед зрителями и тем более, перед друзьями для них не окажется психологическим барьером.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Взаимосвязь, существующая в детской театральной деятельности, вынуждает детей чаще обращаться друг другу с просьбами, вопросами.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 становится более общительными, у них появляются новыми друзья, что в свою очередь делает их раскрепощёнными.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Театр для ребёнка становится удивительным, особым миром. Где любое желание обязательно исполнится, и, что бы ни случилось, всё непременно закончится хорошо.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Ожидаемый результат: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Пробуждение интереса детей к театральной деятельности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Дети должны освоить некоторые виды театральной деятельности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( конусный театр, кукольный театр, настольный театр, театр с переодеванием и масок, театр на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фланелеграфе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 в соответствии с их возрастом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-Сформировать умение передавать характер персонажа и интонационной выразительностью речи, мимикой, жестами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Освоить навыки конструирование театра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Привлечение родителей к изготовлению разных видов театра, созданию костюмов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Всю театральную деятельность донести до родителей через анкеты, консультации и беседы.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Цель проекта: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Приобщить детей к театральному искусству, к театральной деятельности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Задачи: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-Создать условия для организации совместной театральной деятельности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-Расширить представление детей о театре, его видах, атрибутах, костюмах, декораций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-Формировать в группе художественно – эстетическую развивающую предметную среду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Создавать условия для совместной театральной деятельности детей и взрослых, направленные на сближения детей, родителей и педагогов (постановка совместных спектаклей с участием детей, родителей, сотрудников, организация выступления детей старших групп перед младшими).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-Развивать эмоциональность и выразительность речи у детей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Способствовать самореализации каждого ребенка и созданию благоприятного микроклимата, уважения к личности маленького человека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-Обеспечить взаимосвязь с другими видами деятельности: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музыкальной, художественной литературой, конструированием, рисованием.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с родителями: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Анкетирование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-Выпуск консультаций «Играем с детьми в театр дома»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-Беседы с родителями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-Помощь в изготовление театральных реквизитов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Формы работы: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1.Совмстная деятельность с детьми: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-театрализованные игры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-подвижные игры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-речевые игры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-сказки -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пересказки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-ритмопластика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-использование различных видов театров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просмотры театральных произведений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-сюжетно – ролевые игры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-посещение театров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показ театров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2.Самостоятельная деятельность детей в театральном уголке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3.Интеграция с другими образовательными областями: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художественное творчество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конструирование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-чтение художественной литературы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музыка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развитие речи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4.Взаимодействие с семьёй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совместная театрально – досуговая деятельность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-оформление рекомендаций для родителей по организации театральной деятельности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-посещение родителей вместе с детьми театров и спектаклей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5.Взаимодействие с зам. заведующего по воспитательной и методической работе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-консультации музыкального руководителя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Все работы позволяют повысить театральную деятельность.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Тематический план: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Сентябрь. Беседа с детьми: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«Знакомство с театром»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Худ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стетическое развитие (Рисование)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«Занавес и сцена для театра»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Конспект занятия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«Что такое театр»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Чтение художественной литературы: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Русские народные сказки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Октябрь. Беседа с детьми: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«Как придумать свой театр, что для этого нужно»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Психогимнастика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«Представь себя иным»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Посещение выставки кукол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Худ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стетическое развитие (Рисование)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Заюшкина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избушка»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Ноябрь. Познакомить детей с несколькими видами театров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«Конусный театр»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Инсценировка сказки: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«Теремок»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Пальчиковая гимнастика: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«Индюк»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Подборка настольных игр о животных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Декабрь. Беседа с детьми: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«Мои любимые сказки», «Любимые сказочные герои»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Худ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стетическое развитие (Рисование)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«Придумай свой театр»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Подборка сказок и героев пальчикового театра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«Лиса и журавль», «Курочка ряба», «Репка», «Колобок»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Инсценировка сказки: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«Репка»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Чтение художественной литературы: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«Сказки –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пересказки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Январь. Посещение кукольного театра: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«Дружба друзей»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Беседа с детьми: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«Название театров, герои этих театров»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Просмотры театральных произведений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Сюжетно – ролевые игры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Февраль. Чтение художественной литературы: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«Маша и медведь»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Совместная деятельность с родителями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Организация посещение библиотеки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Худ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стетическое развитие (Лепка)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«Сказочный герой любой сказки»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Знакомство с кукольным театром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Март. Участие детей в постановке в спектакле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«В поисках Золушки»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Сюжетно - ролевые игры в театральном уголке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Худ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стетическое развитие (Аппликация)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«Теремок»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Д/и «Собери сказку»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Апрель. Посещение кукольного театра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«Весёлые друзья»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Чтение художественной литературы: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«Муравей и стрекоза»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Показ кукольного театра для малышей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«Колобок»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Май. Работа с родителями: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Анкетирование « Театр и дети»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Показ настольного театра: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Дюймовочка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Оформление стенда для родителей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/и «Угадай сказку по описанию»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Виды театров: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Настольный театр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Название такого вида театра говорит само за себя — игровая деятельность проводится на столе. Его особенностью является то, что декорации и персонажи должны быть небольшого размера, чтобы была возможность разместить все необходимые атрибуты игры на поверхности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Театр на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фланелеграфе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(доске, обтянутой тканью)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Для организации такого вида деятельности потребуется сделанный самостоятельно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фланелеграф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фигурки-персонажи выбранного художественного произведения, на которых необходимо с обратной стороны прикрепить липучки или бархатную бумагу.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Таким образом, по мере развития сюжета, ребенку предлагается прикреплять необходимые фигурки на </w:t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фланелеграф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Театр с переодеванием и масок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 театр, где дети берут на себя роль выбранного персонажа. Дети с помощью взрослого или самостоятельно разыгрывают небольшие сказки.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Для лучшей наглядности детям нужны костюмы. Их можно купить в магазине или сшить самим. В детском саду в каждой группе или в домашних условиях желательно иметь костюмерную, где костюмы сшиты руками родителей и детей. 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Изготавливаются маски – шапочки по размерам головы исполнителя. Это могут быть вязаные шапочки или нарисованные на картоне персонажи, которые крепятся резинкой вокруг головы.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Кукольный театр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тот вид театрального искусства очень нравится детям, так как позволяет в процессе обучения работы с куклой и в репетиционном процессе раскрыться каждому ребенку индивидуально, преодолеть в себе комплексы стеснения и неуверенности, научиться играть с помощью куклы, оживлять ее своими действиями и манерой двигаться и говорить.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Конусный театр</w:t>
      </w:r>
      <w:proofErr w:type="gram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омогает учить координировать движения рук и глаз, сопровождать движения пальцев речью. Выражать свои эмоции посредством мимики и речи.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Выводы по проекту: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 детей появился интерес к театральной деятельности. Дети познакомились с разными видами театров. Благодаря совместной деятельности в ходе реализации проекта укрепились взаимоотношения между детьми и взрослым.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 стали более общительными между собой, раскрепощёнными, уверенными в себе и в своих силах, не боятся выступать перед публикой.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лице родителей я нашла поддержку не только подготовительной работе (изготовление декораций, костюмов, игрушек), но увидела в них талантливых воспитателей своих детей.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Я показала родителям, что только в совместной деятельности можно лучше узнать своего ребёнка, его темперамент, дружеские отношения между детьми и взрослыми.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Создала атмосферу творчества. Мой проект позволил проявить творческую активность детей, родителей и воспитателя, полностью раскрыть эмоциональные возможности детей.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Таким образом, можно сделать вывод, что проект «Мы играем в театр» создал 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благоприятные условия для раскрытия детских способностей в театральной деятельности.</w:t>
      </w:r>
    </w:p>
    <w:p w:rsidR="00D81346" w:rsidRPr="00D81346" w:rsidRDefault="00D81346" w:rsidP="00D81346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Список использованной литературы:</w:t>
      </w:r>
    </w:p>
    <w:p w:rsidR="00D81346" w:rsidRPr="00D81346" w:rsidRDefault="00D81346" w:rsidP="00D81346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Артемова Л. В. «Театрализованные игры дошкольников».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Антипина А. Е. «Театрализованная деятельность в детском саду».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Баряева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Л. И., Вечканова И. И., Загребаева Е. А., Зарин А. А. «Театрализованные игры-занятия с детьми»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Иванова Г.П. «Театр настроений».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Маханева</w:t>
      </w:r>
      <w:proofErr w:type="spellEnd"/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М. Театрализованная деятельность дошкольников</w:t>
      </w:r>
      <w:r w:rsidRPr="00D8134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Мигунова Е.В. Организация театрализованной деятельности в детском саду: Учебно-методическое пособие. </w:t>
      </w: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D81346" w:rsidRPr="00D81346" w:rsidTr="00D8134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по </w:t>
            </w: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здоровьесбережению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детей подготовительной группы «Здоровье – это здорово»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Гиппократ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Аннотация. Проект направлен на 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Актуальность проекта.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 каждому человеку даёт физкультура, закаливание, здоровый образ жизни!»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эти слова принадлежат великому отечественному хирургу, учёному, академику Н. М. Амосову.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«Об образовании»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 санитарно-эпидемиологическом благополучии населения»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 а также Указами Президента России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 неотложных мерах по обеспечению здоровья населения Российской Федерации»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«Об утверждении основных направлений государственной социальной политики по улучшению положения детей в Российской Федерации»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др.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Исходя из выше сказанного одной из приоритетных задач, стоящих перед педагогами, является сохранение здоровья детей в процессе воспитания и обучения. 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 проекта: 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D81346" w:rsidRPr="00D81346" w:rsidRDefault="00D81346" w:rsidP="00D813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сохранять и укреплять здоровье детей;</w:t>
            </w:r>
          </w:p>
          <w:p w:rsidR="00D81346" w:rsidRPr="00D81346" w:rsidRDefault="00D81346" w:rsidP="00D813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формировать потребность в физическом и нравственном самосовершенствовании, в здоровом образе жизни;</w:t>
            </w:r>
          </w:p>
          <w:p w:rsidR="00D81346" w:rsidRPr="00D81346" w:rsidRDefault="00D81346" w:rsidP="00D813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прививать культурно — гигиенические навыки;</w:t>
            </w:r>
          </w:p>
          <w:p w:rsidR="00D81346" w:rsidRPr="00D81346" w:rsidRDefault="00D81346" w:rsidP="00D813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научить правильному поведению в экстремальных ситуациях, развивать умение предвидеть опасность;</w:t>
            </w:r>
          </w:p>
          <w:p w:rsidR="00D81346" w:rsidRPr="00D81346" w:rsidRDefault="00D81346" w:rsidP="00D813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расширить и разнообразить взаимодействие детского сада и родителей в целях укрепления здоровья детей.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Проблема: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Низкая двигательная активность.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Эмоциональное неблагополучие.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Недостаточное пребывание на свежем воздухе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Замена двигательной активности сидением перед телевизором и компьютером.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Нездоровая экология.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Девиз проекта: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«Быть здоровым – здорово!»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кредо проекта: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 ребенка превыше всего,</w:t>
            </w:r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Богатство земли не заменит его</w:t>
            </w:r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Здоровье не купишь, никто не </w:t>
            </w:r>
            <w:proofErr w:type="gramStart"/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продаст</w:t>
            </w:r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Его берегите</w:t>
            </w:r>
            <w:proofErr w:type="gramEnd"/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как сердце, как глаз. Ж. </w:t>
            </w:r>
            <w:proofErr w:type="spellStart"/>
            <w:r w:rsidRPr="00D81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Жабаев</w:t>
            </w:r>
            <w:proofErr w:type="spellEnd"/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Продолжительность проекта: с января по май 2015 года.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Тип проекта: познавательный, </w:t>
            </w:r>
            <w:proofErr w:type="spellStart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здоровьесберегающий</w:t>
            </w:r>
            <w:proofErr w:type="spellEnd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Участники проекта: воспитатели, дети, родители.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Возраст детей: 6-7 лет.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Взаимосвязь образовательных областей в работе над проектом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«Здоровье-это здорово»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81346" w:rsidRPr="00D81346" w:rsidRDefault="00D81346" w:rsidP="00D813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Познавательное развитие;</w:t>
            </w:r>
          </w:p>
          <w:p w:rsidR="00D81346" w:rsidRPr="00D81346" w:rsidRDefault="00D81346" w:rsidP="00D813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Речевое развитие;</w:t>
            </w:r>
          </w:p>
          <w:p w:rsidR="00D81346" w:rsidRPr="00D81346" w:rsidRDefault="00D81346" w:rsidP="00D813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развитие;</w:t>
            </w:r>
          </w:p>
          <w:p w:rsidR="00D81346" w:rsidRPr="00D81346" w:rsidRDefault="00D81346" w:rsidP="00D813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Физическое развитие;</w:t>
            </w:r>
          </w:p>
          <w:p w:rsidR="00D81346" w:rsidRPr="00D81346" w:rsidRDefault="00D81346" w:rsidP="00D813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Художественно-эстетическое развитие.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Ожидаемые результаты по проекту.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детей.</w:t>
            </w:r>
          </w:p>
          <w:p w:rsidR="00D81346" w:rsidRPr="00D81346" w:rsidRDefault="00D81346" w:rsidP="00D813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Сформированные навыки ЗОЖ.</w:t>
            </w:r>
          </w:p>
          <w:p w:rsidR="00D81346" w:rsidRPr="00D81346" w:rsidRDefault="00D81346" w:rsidP="00D813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Сформированная гигиеническая культура.</w:t>
            </w:r>
          </w:p>
          <w:p w:rsidR="00D81346" w:rsidRPr="00D81346" w:rsidRDefault="00D81346" w:rsidP="00D813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Наличие потребности в ЗОЖ, изменение отношения к своему здоровью.</w:t>
            </w:r>
          </w:p>
          <w:p w:rsidR="00D81346" w:rsidRPr="00D81346" w:rsidRDefault="00D81346" w:rsidP="00D813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цикла НОД по теме: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«Здоровье-это здорово»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родителей.</w:t>
            </w:r>
          </w:p>
          <w:p w:rsidR="00D81346" w:rsidRPr="00D81346" w:rsidRDefault="00D81346" w:rsidP="00D813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цикла консультаций для родителей по сохранению и укреплению здоровья детей.</w:t>
            </w:r>
          </w:p>
          <w:p w:rsidR="00D81346" w:rsidRPr="00D81346" w:rsidRDefault="00D81346" w:rsidP="00D813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Активное участие в жизнедеятельности Дошкольных групп.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педагогов.</w:t>
            </w:r>
          </w:p>
          <w:p w:rsidR="00D81346" w:rsidRPr="00D81346" w:rsidRDefault="00D81346" w:rsidP="00D813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Повышение профессионального уровня педагогов в вопросах ЗОЖ.</w:t>
            </w:r>
          </w:p>
          <w:p w:rsidR="00D81346" w:rsidRPr="00D81346" w:rsidRDefault="00D81346" w:rsidP="00D813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Качественное освоение педагогами инновационных технологий оздоровления детей.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Этапы реализации проекта.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Подготовительный этап.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Сбор и систематизация информации по теме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«Здоровье-это здорово»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Проведение опроса среди детей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такое здоровье?»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Изучение методической литературы по теме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«Здоровье-это здорово»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Сообщение на родительском собрании: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«Роль родителей в укреплении здоровья детей и приобщение их к здоровому образу жизни»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Подбор иллюстраций, сюжетно-ролевых игр, дидактических игр по данной теме.</w:t>
            </w:r>
          </w:p>
          <w:p w:rsidR="00D81346" w:rsidRPr="00D81346" w:rsidRDefault="00D81346" w:rsidP="00D813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Подбор художественной литературы по данной теме.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Основной этап.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Социально-коммуникативное развитие: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игровых ситуаций:</w:t>
            </w:r>
          </w:p>
          <w:p w:rsidR="00D81346" w:rsidRPr="00D81346" w:rsidRDefault="00D81346" w:rsidP="00D813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Сюжетно-ролевые игры: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«Больница»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«Поликлиника»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«Вылечим куклу»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«Мишка заболел»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«Научим куклу мыть руки»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«Доктор Айболит в гостях у ребят»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«Аптека»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Дидактические игры: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«Полезные и вредные привычки»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«Собери картинку»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«Съедобное-несъедобное»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 страну здоровяков»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«Азбука здоровья»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«Магазин»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«Полезно-неполезно»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Познавательное и речевое развитие: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Беседа с детьми по темам: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такое режим дня и из чего он состоит?»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«Чтоб здоровым быть всегда, нужно закаляться»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«Гигиена тела»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«Гигиена рта»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«Грязные руки грозят бедой»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«Береги зрение с детства»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«Чтобы зубы не болели»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«Движение вместо лекарств»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«Режим дня»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 полезных и вредных привычках»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«Почему люди болеют»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«Гуляем и играем»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«Закаляемся»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«Почему случаются опасные травмы»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«Опасные домашние предметы»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Беседа-размышление с детьми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такое здоровый образ жизни»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Чтение рассказов Т.А. </w:t>
            </w:r>
            <w:proofErr w:type="spellStart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Шорыгиной</w:t>
            </w:r>
            <w:proofErr w:type="spellEnd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«Про девочку Таню и о её режиме дня»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«Кто с закалкой дружит, никогда не тужит»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«Чистота-залог здоровья»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«Полезные и вредные привычки»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Чтение произведений К.И. Чуковского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Мойдодыр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«Айболит»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Чтение стиха А. </w:t>
            </w:r>
            <w:proofErr w:type="spellStart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«Девочка чумазая»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Рассматривание иллюстраций о здоровом образе жизни.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Мультсеансы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D81346" w:rsidRPr="00D81346" w:rsidRDefault="00D81346" w:rsidP="00D813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Мойдодыр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«Айболит»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81346" w:rsidRPr="00D81346" w:rsidRDefault="00D81346" w:rsidP="00D813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Смешарики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из серии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«Азбука здоровья»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«Распорядок»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«Быть здоровым здорово»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«Личная гигиена»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«Кому нужна зарядка»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«Горький вкус справедливости»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«Скажи микробам «Нет!»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«Если хочешь быть здоров»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81346" w:rsidRPr="00D81346" w:rsidRDefault="00D81346" w:rsidP="00D813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«Королева зубная щётка»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«Здоровый образ жизни»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«Митя и </w:t>
            </w:r>
            <w:proofErr w:type="spellStart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микробус</w:t>
            </w:r>
            <w:proofErr w:type="spellEnd"/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Разгадывание кроссворда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помогает нам быть здоровым»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Художественно-эстетическое развитие:</w:t>
            </w:r>
          </w:p>
          <w:p w:rsidR="00D81346" w:rsidRPr="00D81346" w:rsidRDefault="00D81346" w:rsidP="00D813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Рисование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«Овощи и фрукты, полезные для здоровья»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«Осенние витамины»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Аппликация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«Витамины в банке»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Лепка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«Витаминный вклад»</w:t>
            </w:r>
          </w:p>
          <w:p w:rsidR="00D81346" w:rsidRPr="00D81346" w:rsidRDefault="00D81346" w:rsidP="00D813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Конструирование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«Стадион»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«Каток»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«Больница для кукол»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81346" w:rsidRPr="00D81346" w:rsidRDefault="00D81346" w:rsidP="00D8134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развитие:</w:t>
            </w:r>
          </w:p>
          <w:p w:rsidR="00D81346" w:rsidRPr="00D81346" w:rsidRDefault="00D81346" w:rsidP="00D813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Физкультминутки, музыкальные минутки, релаксация;</w:t>
            </w:r>
          </w:p>
          <w:p w:rsidR="00D81346" w:rsidRPr="00D81346" w:rsidRDefault="00D81346" w:rsidP="00D813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Утренняя гимнастика, гимнастика пробуждения, пальчиковая гимнастика;</w:t>
            </w:r>
          </w:p>
          <w:p w:rsidR="00D81346" w:rsidRPr="00D81346" w:rsidRDefault="00D81346" w:rsidP="00D813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Закаливание: воздушное и обширное умывание, ежедневное полоскание горла травами, принятие воздушных ванн, хождение босиком по полу и гимнастическому коврику, </w:t>
            </w:r>
            <w:proofErr w:type="spellStart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омывание</w:t>
            </w:r>
            <w:proofErr w:type="spellEnd"/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ног;</w:t>
            </w:r>
          </w:p>
          <w:p w:rsidR="00D81346" w:rsidRPr="00D81346" w:rsidRDefault="00D81346" w:rsidP="00D813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Физкультурные занятия, комплексы по профилактике плоскостопия и нарушения осанки, подвижные игры и игровые упражнения по желанию детей;</w:t>
            </w:r>
          </w:p>
          <w:p w:rsidR="00D81346" w:rsidRPr="00D81346" w:rsidRDefault="00D81346" w:rsidP="00D813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Спортивные досуги и развлечения с участием родителей: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«Ловкие и умелые»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«Забавы Бабы Яги»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8134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«Весёлые старты»</w:t>
            </w: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результативное участие родителей с детьми в районном мероприятии, посвящённом Всемирному</w:t>
            </w:r>
          </w:p>
          <w:p w:rsidR="00D81346" w:rsidRPr="00D81346" w:rsidRDefault="00D81346" w:rsidP="00955DA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8134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дню снега.</w:t>
            </w:r>
          </w:p>
        </w:tc>
      </w:tr>
    </w:tbl>
    <w:p w:rsidR="006D2BB3" w:rsidRDefault="00D81346">
      <w:pPr>
        <w:rPr>
          <w:noProof/>
          <w:lang w:eastAsia="ru-RU"/>
        </w:rPr>
      </w:pPr>
      <w:r w:rsidRPr="00D8134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 </w:t>
      </w:r>
      <w:r w:rsidR="00B66D6C">
        <w:rPr>
          <w:noProof/>
          <w:lang w:eastAsia="ru-RU"/>
        </w:rPr>
        <w:drawing>
          <wp:inline distT="0" distB="0" distL="0" distR="0">
            <wp:extent cx="2795059" cy="2096294"/>
            <wp:effectExtent l="0" t="0" r="5715" b="0"/>
            <wp:docPr id="3" name="Рисунок 3" descr="http://player.myshared.ru/4/282678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er.myshared.ru/4/282678/slides/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95" cy="211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8915" cy="2061687"/>
            <wp:effectExtent l="0" t="0" r="0" b="0"/>
            <wp:docPr id="2" name="Рисунок 2" descr="http://player.myshared.ru/4/282678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4/282678/slides/slid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12" cy="20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B8D">
        <w:rPr>
          <w:noProof/>
          <w:lang w:eastAsia="ru-RU"/>
        </w:rPr>
        <w:drawing>
          <wp:inline distT="0" distB="0" distL="0" distR="0">
            <wp:extent cx="2663190" cy="1997393"/>
            <wp:effectExtent l="0" t="0" r="3810" b="3175"/>
            <wp:docPr id="8" name="Рисунок 8" descr="http://player.myshared.ru/4/282678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4/282678/slides/slide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79" cy="20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6C">
        <w:rPr>
          <w:noProof/>
          <w:lang w:eastAsia="ru-RU"/>
        </w:rPr>
        <w:drawing>
          <wp:inline distT="0" distB="0" distL="0" distR="0">
            <wp:extent cx="3072764" cy="2304574"/>
            <wp:effectExtent l="0" t="0" r="0" b="635"/>
            <wp:docPr id="5" name="Рисунок 5" descr="http://player.myshared.ru/4/282678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yer.myshared.ru/4/282678/slides/slide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16" cy="23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7165" cy="2037874"/>
            <wp:effectExtent l="0" t="0" r="6985" b="635"/>
            <wp:docPr id="1" name="Рисунок 1" descr="http://player.myshared.ru/4/282678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4/282678/slides/slid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52" cy="20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6C">
        <w:rPr>
          <w:noProof/>
          <w:lang w:eastAsia="ru-RU"/>
        </w:rPr>
        <w:drawing>
          <wp:inline distT="0" distB="0" distL="0" distR="0">
            <wp:extent cx="2720128" cy="2040096"/>
            <wp:effectExtent l="0" t="0" r="4445" b="0"/>
            <wp:docPr id="6" name="Рисунок 6" descr="http://player.myshared.ru/4/282678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4/282678/slides/slide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3" cy="20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8D" w:rsidRDefault="00C84B8D">
      <w:pPr>
        <w:rPr>
          <w:noProof/>
          <w:lang w:eastAsia="ru-RU"/>
        </w:rPr>
      </w:pPr>
    </w:p>
    <w:p w:rsidR="00C84B8D" w:rsidRDefault="00C84B8D">
      <w:pPr>
        <w:rPr>
          <w:noProof/>
          <w:lang w:eastAsia="ru-RU"/>
        </w:rPr>
      </w:pPr>
    </w:p>
    <w:p w:rsidR="00C84B8D" w:rsidRPr="00C84B8D" w:rsidRDefault="00C84B8D">
      <w:pPr>
        <w:rPr>
          <w:b/>
          <w:noProof/>
          <w:sz w:val="32"/>
          <w:szCs w:val="32"/>
          <w:lang w:eastAsia="ru-RU"/>
        </w:rPr>
      </w:pPr>
      <w:r w:rsidRPr="00C84B8D">
        <w:rPr>
          <w:b/>
          <w:noProof/>
          <w:sz w:val="32"/>
          <w:szCs w:val="32"/>
          <w:lang w:eastAsia="ru-RU"/>
        </w:rPr>
        <w:t>Сюжетно ролевая игра в школу</w:t>
      </w:r>
    </w:p>
    <w:p w:rsidR="00C84B8D" w:rsidRDefault="00C84B8D">
      <w:pPr>
        <w:rPr>
          <w:noProof/>
          <w:lang w:eastAsia="ru-RU"/>
        </w:rPr>
      </w:pPr>
    </w:p>
    <w:p w:rsidR="00C84B8D" w:rsidRDefault="00C84B8D">
      <w:pPr>
        <w:rPr>
          <w:noProof/>
          <w:lang w:eastAsia="ru-RU"/>
        </w:rPr>
      </w:pPr>
    </w:p>
    <w:p w:rsidR="00C84B8D" w:rsidRDefault="00C84B8D">
      <w:r>
        <w:rPr>
          <w:noProof/>
          <w:lang w:eastAsia="ru-RU"/>
        </w:rPr>
        <w:lastRenderedPageBreak/>
        <w:drawing>
          <wp:inline distT="0" distB="0" distL="0" distR="0">
            <wp:extent cx="3406109" cy="2553321"/>
            <wp:effectExtent l="0" t="0" r="4445" b="0"/>
            <wp:docPr id="15" name="Рисунок 15" descr="https://www.maam.ru/upload/blogs/detsad-111314-151543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1314-15154315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01" cy="25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5830" cy="2929220"/>
            <wp:effectExtent l="0" t="0" r="0" b="5080"/>
            <wp:docPr id="11" name="Рисунок 11" descr="https://www.maam.ru/upload/blogs/detsad-111314-151543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11314-15154334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0" cy="29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3435" cy="2819305"/>
            <wp:effectExtent l="0" t="0" r="1270" b="635"/>
            <wp:docPr id="12" name="Рисунок 12" descr="https://www.maam.ru/upload/blogs/detsad-111314-151543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1314-15154315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96" cy="28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B8D" w:rsidSect="00D7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C9"/>
    <w:multiLevelType w:val="hybridMultilevel"/>
    <w:tmpl w:val="2F52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0ED3"/>
    <w:multiLevelType w:val="multilevel"/>
    <w:tmpl w:val="B83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04F70"/>
    <w:multiLevelType w:val="multilevel"/>
    <w:tmpl w:val="67E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36C1B"/>
    <w:multiLevelType w:val="multilevel"/>
    <w:tmpl w:val="15B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347B"/>
    <w:multiLevelType w:val="multilevel"/>
    <w:tmpl w:val="3C2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7568F"/>
    <w:multiLevelType w:val="multilevel"/>
    <w:tmpl w:val="CE90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D4B"/>
    <w:multiLevelType w:val="multilevel"/>
    <w:tmpl w:val="02D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64984"/>
    <w:multiLevelType w:val="multilevel"/>
    <w:tmpl w:val="017A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F0174"/>
    <w:multiLevelType w:val="multilevel"/>
    <w:tmpl w:val="C06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738B0"/>
    <w:multiLevelType w:val="multilevel"/>
    <w:tmpl w:val="C8B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56A5B"/>
    <w:multiLevelType w:val="multilevel"/>
    <w:tmpl w:val="DCFC59D0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11">
    <w:nsid w:val="2E2629F8"/>
    <w:multiLevelType w:val="multilevel"/>
    <w:tmpl w:val="9CA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E151F"/>
    <w:multiLevelType w:val="multilevel"/>
    <w:tmpl w:val="D9E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95455"/>
    <w:multiLevelType w:val="multilevel"/>
    <w:tmpl w:val="26F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5F57"/>
    <w:multiLevelType w:val="multilevel"/>
    <w:tmpl w:val="968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C2959"/>
    <w:multiLevelType w:val="multilevel"/>
    <w:tmpl w:val="C91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44F1B"/>
    <w:multiLevelType w:val="multilevel"/>
    <w:tmpl w:val="E69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07B23"/>
    <w:multiLevelType w:val="multilevel"/>
    <w:tmpl w:val="6BD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426E2"/>
    <w:multiLevelType w:val="multilevel"/>
    <w:tmpl w:val="AB2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73C5D"/>
    <w:multiLevelType w:val="multilevel"/>
    <w:tmpl w:val="13D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007AB"/>
    <w:multiLevelType w:val="multilevel"/>
    <w:tmpl w:val="933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C6558"/>
    <w:multiLevelType w:val="multilevel"/>
    <w:tmpl w:val="35C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D7E7D"/>
    <w:multiLevelType w:val="hybridMultilevel"/>
    <w:tmpl w:val="B460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B64EB"/>
    <w:multiLevelType w:val="multilevel"/>
    <w:tmpl w:val="8EB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33E78"/>
    <w:multiLevelType w:val="multilevel"/>
    <w:tmpl w:val="A85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92A3C"/>
    <w:multiLevelType w:val="multilevel"/>
    <w:tmpl w:val="1960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B686E"/>
    <w:multiLevelType w:val="multilevel"/>
    <w:tmpl w:val="2B0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24"/>
  </w:num>
  <w:num w:numId="16">
    <w:abstractNumId w:val="5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3"/>
  </w:num>
  <w:num w:numId="22">
    <w:abstractNumId w:val="21"/>
  </w:num>
  <w:num w:numId="23">
    <w:abstractNumId w:val="23"/>
  </w:num>
  <w:num w:numId="24">
    <w:abstractNumId w:val="4"/>
  </w:num>
  <w:num w:numId="25">
    <w:abstractNumId w:val="17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CC"/>
    <w:rsid w:val="00042B67"/>
    <w:rsid w:val="000A7265"/>
    <w:rsid w:val="000C0B12"/>
    <w:rsid w:val="00121ACC"/>
    <w:rsid w:val="00215FD4"/>
    <w:rsid w:val="003271B9"/>
    <w:rsid w:val="003F7D5E"/>
    <w:rsid w:val="004175BE"/>
    <w:rsid w:val="005C14B3"/>
    <w:rsid w:val="006B728D"/>
    <w:rsid w:val="006D2BB3"/>
    <w:rsid w:val="008F6C5E"/>
    <w:rsid w:val="00955DAC"/>
    <w:rsid w:val="009D22FC"/>
    <w:rsid w:val="00A3345F"/>
    <w:rsid w:val="00B66D6C"/>
    <w:rsid w:val="00BC7EEE"/>
    <w:rsid w:val="00C84B8D"/>
    <w:rsid w:val="00D713E1"/>
    <w:rsid w:val="00D81346"/>
    <w:rsid w:val="00E421E9"/>
    <w:rsid w:val="00F0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2019-05-19T22:53:00Z</dcterms:created>
  <dcterms:modified xsi:type="dcterms:W3CDTF">2019-11-18T06:01:00Z</dcterms:modified>
</cp:coreProperties>
</file>